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87242F" w14:textId="4AB1D0B5" w:rsidR="00E133DF" w:rsidRDefault="00CF20AE" w:rsidP="00E133DF">
      <w:pPr>
        <w:jc w:val="center"/>
        <w:rPr>
          <w:rFonts w:ascii="Arial Rounded MT Bold" w:hAnsi="Arial Rounded MT Bold"/>
        </w:rPr>
      </w:pPr>
      <w:r>
        <w:rPr>
          <w:rFonts w:ascii="Arial Rounded MT Bold" w:hAnsi="Arial Rounded MT Bold"/>
        </w:rPr>
        <w:t xml:space="preserve"> </w:t>
      </w:r>
      <w:r w:rsidR="00E133DF">
        <w:rPr>
          <w:rFonts w:ascii="Arial Rounded MT Bold" w:hAnsi="Arial Rounded MT Bold"/>
        </w:rPr>
        <w:t>OPEN DAY  2025/26</w:t>
      </w:r>
    </w:p>
    <w:p w14:paraId="3DA5E3B2" w14:textId="75B637CA" w:rsidR="00760861" w:rsidRDefault="00E133DF" w:rsidP="00E133DF">
      <w:pPr>
        <w:jc w:val="center"/>
        <w:rPr>
          <w:rFonts w:ascii="Arial Rounded MT Bold" w:hAnsi="Arial Rounded MT Bold"/>
        </w:rPr>
      </w:pPr>
      <w:r>
        <w:rPr>
          <w:rFonts w:ascii="Arial Rounded MT Bold" w:hAnsi="Arial Rounded MT Bold"/>
        </w:rPr>
        <w:t>SCUOLA INFANZIA PADULE</w:t>
      </w:r>
    </w:p>
    <w:p w14:paraId="01FCF66D" w14:textId="77777777" w:rsidR="00D4529D" w:rsidRDefault="00D4529D" w:rsidP="00E133DF">
      <w:pPr>
        <w:jc w:val="center"/>
        <w:rPr>
          <w:rFonts w:ascii="Arial Rounded MT Bold" w:hAnsi="Arial Rounded MT Bold"/>
        </w:rPr>
      </w:pPr>
    </w:p>
    <w:p w14:paraId="1F74F258" w14:textId="77777777" w:rsidR="00D4529D" w:rsidRDefault="00D4529D" w:rsidP="00E133DF">
      <w:pPr>
        <w:jc w:val="center"/>
        <w:rPr>
          <w:rFonts w:ascii="Arial Rounded MT Bold" w:hAnsi="Arial Rounded MT Bold"/>
        </w:rPr>
      </w:pPr>
    </w:p>
    <w:p w14:paraId="30603C16" w14:textId="757A933E" w:rsidR="00E133DF" w:rsidRDefault="00D4529D" w:rsidP="00D4529D">
      <w:pPr>
        <w:jc w:val="center"/>
        <w:rPr>
          <w:rFonts w:ascii="Arial Rounded MT Bold" w:hAnsi="Arial Rounded MT Bold"/>
        </w:rPr>
      </w:pPr>
      <w:r>
        <w:rPr>
          <w:rFonts w:ascii="Arial Rounded MT Bold" w:hAnsi="Arial Rounded MT Bold"/>
        </w:rPr>
        <w:t xml:space="preserve">  </w:t>
      </w:r>
    </w:p>
    <w:tbl>
      <w:tblPr>
        <w:tblStyle w:val="Grigliatabella"/>
        <w:tblW w:w="0" w:type="auto"/>
        <w:tblInd w:w="1201" w:type="dxa"/>
        <w:tblLook w:val="04A0" w:firstRow="1" w:lastRow="0" w:firstColumn="1" w:lastColumn="0" w:noHBand="0" w:noVBand="1"/>
      </w:tblPr>
      <w:tblGrid>
        <w:gridCol w:w="2407"/>
        <w:gridCol w:w="2407"/>
        <w:gridCol w:w="2407"/>
      </w:tblGrid>
      <w:tr w:rsidR="00D97D9A" w14:paraId="568320CF" w14:textId="77777777" w:rsidTr="00D4529D">
        <w:tc>
          <w:tcPr>
            <w:tcW w:w="2407" w:type="dxa"/>
          </w:tcPr>
          <w:p w14:paraId="646C1311" w14:textId="6481F00F" w:rsidR="00D97D9A" w:rsidRDefault="00D97D9A" w:rsidP="00D4529D">
            <w:pPr>
              <w:jc w:val="center"/>
              <w:rPr>
                <w:rFonts w:ascii="Arial Rounded MT Bold" w:hAnsi="Arial Rounded MT Bold"/>
              </w:rPr>
            </w:pPr>
            <w:r>
              <w:rPr>
                <w:rFonts w:ascii="Arial Rounded MT Bold" w:hAnsi="Arial Rounded MT Bold"/>
              </w:rPr>
              <w:t>DATA</w:t>
            </w:r>
          </w:p>
        </w:tc>
        <w:tc>
          <w:tcPr>
            <w:tcW w:w="2407" w:type="dxa"/>
          </w:tcPr>
          <w:p w14:paraId="21246631" w14:textId="342F7B82" w:rsidR="00D97D9A" w:rsidRDefault="00D97D9A" w:rsidP="00D4529D">
            <w:pPr>
              <w:jc w:val="center"/>
              <w:rPr>
                <w:rFonts w:ascii="Arial Rounded MT Bold" w:hAnsi="Arial Rounded MT Bold"/>
              </w:rPr>
            </w:pPr>
            <w:r>
              <w:rPr>
                <w:rFonts w:ascii="Arial Rounded MT Bold" w:hAnsi="Arial Rounded MT Bold"/>
              </w:rPr>
              <w:t>ATTIVITÁ</w:t>
            </w:r>
          </w:p>
        </w:tc>
        <w:tc>
          <w:tcPr>
            <w:tcW w:w="2407" w:type="dxa"/>
          </w:tcPr>
          <w:p w14:paraId="0C7138AD" w14:textId="505F2441" w:rsidR="00D97D9A" w:rsidRDefault="00D97D9A" w:rsidP="00D4529D">
            <w:pPr>
              <w:jc w:val="center"/>
              <w:rPr>
                <w:rFonts w:ascii="Arial Rounded MT Bold" w:hAnsi="Arial Rounded MT Bold"/>
              </w:rPr>
            </w:pPr>
            <w:r>
              <w:rPr>
                <w:rFonts w:ascii="Arial Rounded MT Bold" w:hAnsi="Arial Rounded MT Bold"/>
              </w:rPr>
              <w:t>LUOGO</w:t>
            </w:r>
          </w:p>
        </w:tc>
      </w:tr>
      <w:tr w:rsidR="00D97D9A" w14:paraId="62E141D2" w14:textId="77777777" w:rsidTr="00456D7A">
        <w:trPr>
          <w:trHeight w:val="2372"/>
        </w:trPr>
        <w:tc>
          <w:tcPr>
            <w:tcW w:w="2407" w:type="dxa"/>
          </w:tcPr>
          <w:p w14:paraId="05B9AEF5" w14:textId="77777777" w:rsidR="00D97D9A" w:rsidRDefault="00D97D9A" w:rsidP="00D4529D">
            <w:pPr>
              <w:jc w:val="center"/>
              <w:rPr>
                <w:rFonts w:ascii="Baskerville Old Face" w:hAnsi="Baskerville Old Face"/>
              </w:rPr>
            </w:pPr>
          </w:p>
          <w:p w14:paraId="7C85B7AF" w14:textId="33D58EE9" w:rsidR="00D97D9A" w:rsidRDefault="00D97D9A" w:rsidP="00D4529D">
            <w:pPr>
              <w:jc w:val="center"/>
              <w:rPr>
                <w:rFonts w:ascii="Baskerville Old Face" w:hAnsi="Baskerville Old Face"/>
              </w:rPr>
            </w:pPr>
            <w:r>
              <w:rPr>
                <w:rFonts w:ascii="Baskerville Old Face" w:hAnsi="Baskerville Old Face"/>
              </w:rPr>
              <w:t xml:space="preserve">SABATO </w:t>
            </w:r>
            <w:r w:rsidRPr="00E133DF">
              <w:rPr>
                <w:rFonts w:ascii="Baskerville Old Face" w:hAnsi="Baskerville Old Face"/>
              </w:rPr>
              <w:t>13 DICEMBRE 2025</w:t>
            </w:r>
          </w:p>
          <w:p w14:paraId="5FF4A5A6" w14:textId="77777777" w:rsidR="00D97D9A" w:rsidRPr="00E133DF" w:rsidRDefault="00D97D9A" w:rsidP="00D4529D">
            <w:pPr>
              <w:jc w:val="center"/>
              <w:rPr>
                <w:rFonts w:ascii="Baskerville Old Face" w:hAnsi="Baskerville Old Face"/>
              </w:rPr>
            </w:pPr>
          </w:p>
          <w:p w14:paraId="7FB903CA" w14:textId="3C2B826E" w:rsidR="00D97D9A" w:rsidRDefault="00D97D9A" w:rsidP="00D4529D">
            <w:pPr>
              <w:jc w:val="center"/>
              <w:rPr>
                <w:rFonts w:ascii="Arial Rounded MT Bold" w:hAnsi="Arial Rounded MT Bold"/>
              </w:rPr>
            </w:pPr>
            <w:r w:rsidRPr="00E133DF">
              <w:rPr>
                <w:rFonts w:ascii="Baskerville Old Face" w:hAnsi="Baskerville Old Face"/>
              </w:rPr>
              <w:t>9:00-12:00</w:t>
            </w:r>
          </w:p>
        </w:tc>
        <w:tc>
          <w:tcPr>
            <w:tcW w:w="2407" w:type="dxa"/>
          </w:tcPr>
          <w:p w14:paraId="3548604D" w14:textId="77777777" w:rsidR="00D97D9A" w:rsidRPr="00E133DF" w:rsidRDefault="00D97D9A" w:rsidP="00D4529D">
            <w:pPr>
              <w:jc w:val="center"/>
              <w:rPr>
                <w:rFonts w:ascii="Baskerville Old Face" w:hAnsi="Baskerville Old Face"/>
                <w:b/>
                <w:bCs/>
                <w:sz w:val="24"/>
                <w:szCs w:val="24"/>
              </w:rPr>
            </w:pPr>
          </w:p>
          <w:p w14:paraId="60F6FBBF" w14:textId="67E36456" w:rsidR="00D97D9A" w:rsidRDefault="00D97D9A" w:rsidP="00D4529D">
            <w:pPr>
              <w:jc w:val="center"/>
              <w:rPr>
                <w:rFonts w:ascii="Baskerville Old Face" w:hAnsi="Baskerville Old Face"/>
                <w:b/>
                <w:bCs/>
                <w:sz w:val="24"/>
                <w:szCs w:val="24"/>
              </w:rPr>
            </w:pPr>
            <w:r w:rsidRPr="00E133DF">
              <w:rPr>
                <w:rFonts w:ascii="Baskerville Old Face" w:hAnsi="Baskerville Old Face"/>
                <w:b/>
                <w:bCs/>
                <w:sz w:val="24"/>
                <w:szCs w:val="24"/>
              </w:rPr>
              <w:t>Laboratorio creativo: albero di Natale</w:t>
            </w:r>
          </w:p>
          <w:p w14:paraId="641211D0" w14:textId="77777777" w:rsidR="00456D7A" w:rsidRPr="00E133DF" w:rsidRDefault="00456D7A" w:rsidP="00D4529D">
            <w:pPr>
              <w:jc w:val="center"/>
              <w:rPr>
                <w:rFonts w:ascii="Baskerville Old Face" w:hAnsi="Baskerville Old Face"/>
                <w:b/>
                <w:bCs/>
                <w:sz w:val="24"/>
                <w:szCs w:val="24"/>
              </w:rPr>
            </w:pPr>
          </w:p>
          <w:p w14:paraId="77D34FD8" w14:textId="36F67045" w:rsidR="00D97D9A" w:rsidRPr="00456D7A" w:rsidRDefault="00D97D9A" w:rsidP="00456D7A">
            <w:pPr>
              <w:rPr>
                <w:rFonts w:ascii="Baskerville Old Face" w:hAnsi="Baskerville Old Face"/>
              </w:rPr>
            </w:pPr>
            <w:r w:rsidRPr="00456D7A">
              <w:rPr>
                <w:rFonts w:ascii="Baskerville Old Face" w:hAnsi="Baskerville Old Face"/>
              </w:rPr>
              <w:t>Decor</w:t>
            </w:r>
            <w:r w:rsidR="00CF20AE" w:rsidRPr="00456D7A">
              <w:rPr>
                <w:rFonts w:ascii="Baskerville Old Face" w:hAnsi="Baskerville Old Face"/>
              </w:rPr>
              <w:t>azione del</w:t>
            </w:r>
            <w:r w:rsidRPr="00456D7A">
              <w:rPr>
                <w:rFonts w:ascii="Baskerville Old Face" w:hAnsi="Baskerville Old Face"/>
              </w:rPr>
              <w:t xml:space="preserve">l’albero di Natale con materiali </w:t>
            </w:r>
            <w:r w:rsidR="00CF20AE" w:rsidRPr="00456D7A">
              <w:rPr>
                <w:rFonts w:ascii="Baskerville Old Face" w:hAnsi="Baskerville Old Face"/>
              </w:rPr>
              <w:t xml:space="preserve">e </w:t>
            </w:r>
            <w:r w:rsidRPr="00456D7A">
              <w:rPr>
                <w:rFonts w:ascii="Baskerville Old Face" w:hAnsi="Baskerville Old Face"/>
              </w:rPr>
              <w:t>attività adeguate all’età</w:t>
            </w:r>
          </w:p>
        </w:tc>
        <w:tc>
          <w:tcPr>
            <w:tcW w:w="2407" w:type="dxa"/>
          </w:tcPr>
          <w:p w14:paraId="016BCE29" w14:textId="77777777" w:rsidR="00D97D9A" w:rsidRDefault="00D97D9A" w:rsidP="00D4529D">
            <w:pPr>
              <w:jc w:val="center"/>
              <w:rPr>
                <w:rFonts w:ascii="Arial Rounded MT Bold" w:hAnsi="Arial Rounded MT Bold"/>
              </w:rPr>
            </w:pPr>
          </w:p>
          <w:p w14:paraId="42964380" w14:textId="198D1EDF" w:rsidR="00D97D9A" w:rsidRDefault="00D97D9A" w:rsidP="00D4529D">
            <w:pPr>
              <w:jc w:val="center"/>
              <w:rPr>
                <w:rFonts w:ascii="Baskerville Old Face" w:hAnsi="Baskerville Old Face"/>
              </w:rPr>
            </w:pPr>
            <w:r>
              <w:rPr>
                <w:rFonts w:ascii="Baskerville Old Face" w:hAnsi="Baskerville Old Face"/>
              </w:rPr>
              <w:t>SEZ. 1°A</w:t>
            </w:r>
          </w:p>
          <w:p w14:paraId="7BA0B6A6" w14:textId="77777777" w:rsidR="00456D7A" w:rsidRDefault="00456D7A" w:rsidP="00D4529D">
            <w:pPr>
              <w:jc w:val="center"/>
              <w:rPr>
                <w:rFonts w:ascii="Baskerville Old Face" w:hAnsi="Baskerville Old Face"/>
              </w:rPr>
            </w:pPr>
          </w:p>
          <w:p w14:paraId="00AB0E3B" w14:textId="6024277E" w:rsidR="00D97D9A" w:rsidRPr="00D97D9A" w:rsidRDefault="00D97D9A" w:rsidP="00D4529D">
            <w:pPr>
              <w:jc w:val="center"/>
              <w:rPr>
                <w:rFonts w:ascii="Baskerville Old Face" w:hAnsi="Baskerville Old Face"/>
              </w:rPr>
            </w:pPr>
            <w:r>
              <w:rPr>
                <w:rFonts w:ascii="Baskerville Old Face" w:hAnsi="Baskerville Old Face"/>
              </w:rPr>
              <w:t>SEZ. 1°B</w:t>
            </w:r>
          </w:p>
        </w:tc>
      </w:tr>
      <w:tr w:rsidR="00D97D9A" w14:paraId="02BC03B8" w14:textId="77777777" w:rsidTr="00D4529D">
        <w:tc>
          <w:tcPr>
            <w:tcW w:w="2407" w:type="dxa"/>
          </w:tcPr>
          <w:p w14:paraId="1276DFD3" w14:textId="77777777" w:rsidR="00456D7A" w:rsidRDefault="00456D7A" w:rsidP="00D4529D">
            <w:pPr>
              <w:jc w:val="center"/>
              <w:rPr>
                <w:rFonts w:ascii="Baskerville Old Face" w:hAnsi="Baskerville Old Face"/>
              </w:rPr>
            </w:pPr>
          </w:p>
          <w:p w14:paraId="524CCEAB" w14:textId="24DB7727" w:rsidR="00D97D9A" w:rsidRDefault="00D97D9A" w:rsidP="00D4529D">
            <w:pPr>
              <w:jc w:val="center"/>
              <w:rPr>
                <w:rFonts w:ascii="Baskerville Old Face" w:hAnsi="Baskerville Old Face"/>
              </w:rPr>
            </w:pPr>
            <w:r>
              <w:rPr>
                <w:rFonts w:ascii="Baskerville Old Face" w:hAnsi="Baskerville Old Face"/>
              </w:rPr>
              <w:t>DOMENICA 18 GENNAIO 2026</w:t>
            </w:r>
          </w:p>
          <w:p w14:paraId="33C473AF" w14:textId="77777777" w:rsidR="00D97D9A" w:rsidRDefault="00D97D9A" w:rsidP="00D4529D">
            <w:pPr>
              <w:jc w:val="center"/>
              <w:rPr>
                <w:rFonts w:ascii="Baskerville Old Face" w:hAnsi="Baskerville Old Face"/>
              </w:rPr>
            </w:pPr>
          </w:p>
          <w:p w14:paraId="5A9B36F4" w14:textId="77777777" w:rsidR="00D97D9A" w:rsidRDefault="00D97D9A" w:rsidP="00D4529D">
            <w:pPr>
              <w:jc w:val="center"/>
              <w:rPr>
                <w:rFonts w:ascii="Baskerville Old Face" w:hAnsi="Baskerville Old Face"/>
              </w:rPr>
            </w:pPr>
            <w:r>
              <w:rPr>
                <w:rFonts w:ascii="Baskerville Old Face" w:hAnsi="Baskerville Old Face"/>
              </w:rPr>
              <w:t>9:00-12:00</w:t>
            </w:r>
          </w:p>
          <w:p w14:paraId="644EE188" w14:textId="3ED9461F" w:rsidR="00D4529D" w:rsidRDefault="00D4529D" w:rsidP="00D4529D">
            <w:pPr>
              <w:jc w:val="center"/>
              <w:rPr>
                <w:rFonts w:ascii="Baskerville Old Face" w:hAnsi="Baskerville Old Face"/>
              </w:rPr>
            </w:pPr>
          </w:p>
        </w:tc>
        <w:tc>
          <w:tcPr>
            <w:tcW w:w="2407" w:type="dxa"/>
          </w:tcPr>
          <w:p w14:paraId="372031F3" w14:textId="24147349" w:rsidR="00456D7A" w:rsidRDefault="00456D7A" w:rsidP="00456D7A">
            <w:pPr>
              <w:jc w:val="center"/>
              <w:rPr>
                <w:rFonts w:ascii="Baskerville Old Face" w:hAnsi="Baskerville Old Face"/>
                <w:b/>
                <w:bCs/>
                <w:sz w:val="24"/>
                <w:szCs w:val="24"/>
              </w:rPr>
            </w:pPr>
            <w:r w:rsidRPr="00456D7A">
              <w:rPr>
                <w:rFonts w:ascii="Baskerville Old Face" w:hAnsi="Baskerville Old Face"/>
                <w:b/>
                <w:bCs/>
                <w:sz w:val="24"/>
                <w:szCs w:val="24"/>
              </w:rPr>
              <w:t>Attività grafica:</w:t>
            </w:r>
            <w:r w:rsidRPr="00456D7A">
              <w:rPr>
                <w:rFonts w:ascii="Baskerville Old Face" w:hAnsi="Baskerville Old Face"/>
                <w:b/>
                <w:bCs/>
                <w:sz w:val="24"/>
                <w:szCs w:val="24"/>
              </w:rPr>
              <w:tab/>
              <w:t xml:space="preserve"> </w:t>
            </w:r>
          </w:p>
          <w:p w14:paraId="1F1AD6F9" w14:textId="77777777" w:rsidR="00456D7A" w:rsidRPr="00456D7A" w:rsidRDefault="00456D7A" w:rsidP="00456D7A">
            <w:pPr>
              <w:jc w:val="center"/>
              <w:rPr>
                <w:rFonts w:ascii="Baskerville Old Face" w:hAnsi="Baskerville Old Face"/>
                <w:b/>
                <w:bCs/>
                <w:sz w:val="24"/>
                <w:szCs w:val="24"/>
              </w:rPr>
            </w:pPr>
          </w:p>
          <w:p w14:paraId="1D1C30D0" w14:textId="77777777" w:rsidR="00456D7A" w:rsidRDefault="00456D7A" w:rsidP="00456D7A">
            <w:pPr>
              <w:rPr>
                <w:rFonts w:ascii="Baskerville Old Face" w:hAnsi="Baskerville Old Face"/>
                <w:sz w:val="24"/>
                <w:szCs w:val="24"/>
              </w:rPr>
            </w:pPr>
            <w:r>
              <w:rPr>
                <w:rFonts w:ascii="Baskerville Old Face" w:hAnsi="Baskerville Old Face"/>
                <w:sz w:val="24"/>
                <w:szCs w:val="24"/>
              </w:rPr>
              <w:t>r</w:t>
            </w:r>
            <w:r w:rsidRPr="00456D7A">
              <w:rPr>
                <w:rFonts w:ascii="Baskerville Old Face" w:hAnsi="Baskerville Old Face"/>
                <w:sz w:val="24"/>
                <w:szCs w:val="24"/>
              </w:rPr>
              <w:t>ealizzazione di un paesaggio invernale con varie tecniche</w:t>
            </w:r>
          </w:p>
          <w:p w14:paraId="412F1624" w14:textId="306359A0" w:rsidR="00456D7A" w:rsidRPr="00456D7A" w:rsidRDefault="00456D7A" w:rsidP="00456D7A">
            <w:pPr>
              <w:rPr>
                <w:rFonts w:ascii="Baskerville Old Face" w:hAnsi="Baskerville Old Face"/>
                <w:sz w:val="24"/>
                <w:szCs w:val="24"/>
              </w:rPr>
            </w:pPr>
          </w:p>
        </w:tc>
        <w:tc>
          <w:tcPr>
            <w:tcW w:w="2407" w:type="dxa"/>
          </w:tcPr>
          <w:p w14:paraId="0B52BBEC" w14:textId="77777777" w:rsidR="00D97D9A" w:rsidRDefault="00D97D9A" w:rsidP="00D4529D">
            <w:pPr>
              <w:jc w:val="center"/>
              <w:rPr>
                <w:rFonts w:ascii="Baskerville Old Face" w:hAnsi="Baskerville Old Face"/>
              </w:rPr>
            </w:pPr>
            <w:r>
              <w:rPr>
                <w:rFonts w:ascii="Baskerville Old Face" w:hAnsi="Baskerville Old Face"/>
              </w:rPr>
              <w:t>SEZ. 1°A</w:t>
            </w:r>
          </w:p>
          <w:p w14:paraId="19142E86" w14:textId="77777777" w:rsidR="00456D7A" w:rsidRDefault="00456D7A" w:rsidP="00D4529D">
            <w:pPr>
              <w:jc w:val="center"/>
              <w:rPr>
                <w:rFonts w:ascii="Baskerville Old Face" w:hAnsi="Baskerville Old Face"/>
              </w:rPr>
            </w:pPr>
          </w:p>
          <w:p w14:paraId="467146F5" w14:textId="7C7CE546" w:rsidR="00D97D9A" w:rsidRPr="00D97D9A" w:rsidRDefault="00D97D9A" w:rsidP="00D4529D">
            <w:pPr>
              <w:jc w:val="center"/>
              <w:rPr>
                <w:rFonts w:ascii="Baskerville Old Face" w:hAnsi="Baskerville Old Face"/>
              </w:rPr>
            </w:pPr>
            <w:r>
              <w:rPr>
                <w:rFonts w:ascii="Baskerville Old Face" w:hAnsi="Baskerville Old Face"/>
              </w:rPr>
              <w:t>SEZ.1° B</w:t>
            </w:r>
          </w:p>
        </w:tc>
      </w:tr>
      <w:tr w:rsidR="00D97D9A" w14:paraId="74CEEFC7" w14:textId="77777777" w:rsidTr="00D4529D">
        <w:tc>
          <w:tcPr>
            <w:tcW w:w="2407" w:type="dxa"/>
          </w:tcPr>
          <w:p w14:paraId="304450B0" w14:textId="77777777" w:rsidR="00456D7A" w:rsidRDefault="00456D7A" w:rsidP="00D4529D">
            <w:pPr>
              <w:jc w:val="center"/>
              <w:rPr>
                <w:rFonts w:ascii="Baskerville Old Face" w:hAnsi="Baskerville Old Face"/>
              </w:rPr>
            </w:pPr>
          </w:p>
          <w:p w14:paraId="2CCBECFC" w14:textId="75754E28" w:rsidR="00D97D9A" w:rsidRDefault="00D97D9A" w:rsidP="00D4529D">
            <w:pPr>
              <w:jc w:val="center"/>
              <w:rPr>
                <w:rFonts w:ascii="Baskerville Old Face" w:hAnsi="Baskerville Old Face"/>
              </w:rPr>
            </w:pPr>
            <w:r>
              <w:rPr>
                <w:rFonts w:ascii="Baskerville Old Face" w:hAnsi="Baskerville Old Face"/>
              </w:rPr>
              <w:t>SABATO 24 GENNAIO 2026</w:t>
            </w:r>
          </w:p>
          <w:p w14:paraId="4ADA9705" w14:textId="77777777" w:rsidR="00D97D9A" w:rsidRDefault="00D97D9A" w:rsidP="00D4529D">
            <w:pPr>
              <w:jc w:val="center"/>
              <w:rPr>
                <w:rFonts w:ascii="Baskerville Old Face" w:hAnsi="Baskerville Old Face"/>
              </w:rPr>
            </w:pPr>
          </w:p>
          <w:p w14:paraId="20D345C5" w14:textId="77777777" w:rsidR="00D97D9A" w:rsidRDefault="00D97D9A" w:rsidP="00D4529D">
            <w:pPr>
              <w:jc w:val="center"/>
              <w:rPr>
                <w:rFonts w:ascii="Baskerville Old Face" w:hAnsi="Baskerville Old Face"/>
              </w:rPr>
            </w:pPr>
            <w:r>
              <w:rPr>
                <w:rFonts w:ascii="Baskerville Old Face" w:hAnsi="Baskerville Old Face"/>
              </w:rPr>
              <w:t>9:00-12:00</w:t>
            </w:r>
          </w:p>
          <w:p w14:paraId="589DF06E" w14:textId="77777777" w:rsidR="00D97D9A" w:rsidRDefault="00D97D9A" w:rsidP="00D4529D">
            <w:pPr>
              <w:jc w:val="center"/>
              <w:rPr>
                <w:rFonts w:ascii="Baskerville Old Face" w:hAnsi="Baskerville Old Face"/>
              </w:rPr>
            </w:pPr>
            <w:r>
              <w:rPr>
                <w:rFonts w:ascii="Baskerville Old Face" w:hAnsi="Baskerville Old Face"/>
              </w:rPr>
              <w:t>15:00-18:00</w:t>
            </w:r>
          </w:p>
          <w:p w14:paraId="06CCD27E" w14:textId="192AE1F3" w:rsidR="00D4529D" w:rsidRDefault="00D4529D" w:rsidP="00D4529D">
            <w:pPr>
              <w:jc w:val="center"/>
              <w:rPr>
                <w:rFonts w:ascii="Baskerville Old Face" w:hAnsi="Baskerville Old Face"/>
              </w:rPr>
            </w:pPr>
          </w:p>
        </w:tc>
        <w:tc>
          <w:tcPr>
            <w:tcW w:w="2407" w:type="dxa"/>
          </w:tcPr>
          <w:p w14:paraId="6EDC174F" w14:textId="77777777" w:rsidR="00D97D9A" w:rsidRDefault="00456D7A" w:rsidP="00D4529D">
            <w:pPr>
              <w:jc w:val="center"/>
              <w:rPr>
                <w:rFonts w:ascii="Baskerville Old Face" w:hAnsi="Baskerville Old Face"/>
                <w:b/>
                <w:bCs/>
                <w:sz w:val="24"/>
                <w:szCs w:val="24"/>
              </w:rPr>
            </w:pPr>
            <w:r>
              <w:rPr>
                <w:rFonts w:ascii="Baskerville Old Face" w:hAnsi="Baskerville Old Face"/>
                <w:b/>
                <w:bCs/>
                <w:sz w:val="24"/>
                <w:szCs w:val="24"/>
              </w:rPr>
              <w:t>Laboratorio creativo:</w:t>
            </w:r>
          </w:p>
          <w:p w14:paraId="52DFF153" w14:textId="77777777" w:rsidR="00456D7A" w:rsidRDefault="00456D7A" w:rsidP="00D4529D">
            <w:pPr>
              <w:jc w:val="center"/>
              <w:rPr>
                <w:rFonts w:ascii="Baskerville Old Face" w:hAnsi="Baskerville Old Face"/>
                <w:b/>
                <w:bCs/>
                <w:sz w:val="24"/>
                <w:szCs w:val="24"/>
              </w:rPr>
            </w:pPr>
          </w:p>
          <w:p w14:paraId="6DA595A7" w14:textId="77777777" w:rsidR="00456D7A" w:rsidRDefault="00456D7A" w:rsidP="00456D7A">
            <w:pPr>
              <w:rPr>
                <w:rFonts w:ascii="Baskerville Old Face" w:hAnsi="Baskerville Old Face"/>
                <w:sz w:val="24"/>
                <w:szCs w:val="24"/>
              </w:rPr>
            </w:pPr>
            <w:r w:rsidRPr="00456D7A">
              <w:rPr>
                <w:rFonts w:ascii="Baskerville Old Face" w:hAnsi="Baskerville Old Face"/>
                <w:sz w:val="24"/>
                <w:szCs w:val="24"/>
              </w:rPr>
              <w:t>costruzione di un pupazzo di neve con materiali diversi</w:t>
            </w:r>
          </w:p>
          <w:p w14:paraId="7AB3E504" w14:textId="2AFF6D28" w:rsidR="00456D7A" w:rsidRPr="00456D7A" w:rsidRDefault="00456D7A" w:rsidP="00456D7A">
            <w:pPr>
              <w:rPr>
                <w:rFonts w:ascii="Baskerville Old Face" w:hAnsi="Baskerville Old Face"/>
                <w:sz w:val="24"/>
                <w:szCs w:val="24"/>
              </w:rPr>
            </w:pPr>
          </w:p>
        </w:tc>
        <w:tc>
          <w:tcPr>
            <w:tcW w:w="2407" w:type="dxa"/>
          </w:tcPr>
          <w:p w14:paraId="1FAD079F" w14:textId="77777777" w:rsidR="00D97D9A" w:rsidRDefault="00D97D9A" w:rsidP="00D4529D">
            <w:pPr>
              <w:jc w:val="center"/>
              <w:rPr>
                <w:rFonts w:ascii="Baskerville Old Face" w:hAnsi="Baskerville Old Face"/>
              </w:rPr>
            </w:pPr>
            <w:r>
              <w:rPr>
                <w:rFonts w:ascii="Baskerville Old Face" w:hAnsi="Baskerville Old Face"/>
              </w:rPr>
              <w:t>SEZ. 1°A</w:t>
            </w:r>
          </w:p>
          <w:p w14:paraId="3FE08F05" w14:textId="77777777" w:rsidR="00456D7A" w:rsidRDefault="00456D7A" w:rsidP="00D4529D">
            <w:pPr>
              <w:jc w:val="center"/>
              <w:rPr>
                <w:rFonts w:ascii="Baskerville Old Face" w:hAnsi="Baskerville Old Face"/>
              </w:rPr>
            </w:pPr>
          </w:p>
          <w:p w14:paraId="6265C1F6" w14:textId="1CF0B47D" w:rsidR="00D97D9A" w:rsidRDefault="00D4529D" w:rsidP="00D4529D">
            <w:pPr>
              <w:jc w:val="center"/>
              <w:rPr>
                <w:rFonts w:ascii="Baskerville Old Face" w:hAnsi="Baskerville Old Face"/>
              </w:rPr>
            </w:pPr>
            <w:r>
              <w:rPr>
                <w:rFonts w:ascii="Baskerville Old Face" w:hAnsi="Baskerville Old Face"/>
              </w:rPr>
              <w:t>SEZ</w:t>
            </w:r>
            <w:r w:rsidR="00D97D9A">
              <w:rPr>
                <w:rFonts w:ascii="Baskerville Old Face" w:hAnsi="Baskerville Old Face"/>
              </w:rPr>
              <w:t>.1°B</w:t>
            </w:r>
          </w:p>
        </w:tc>
      </w:tr>
    </w:tbl>
    <w:p w14:paraId="215D8A50" w14:textId="77777777" w:rsidR="00E133DF" w:rsidRPr="00E133DF" w:rsidRDefault="00E133DF" w:rsidP="00E133DF">
      <w:pPr>
        <w:jc w:val="center"/>
        <w:rPr>
          <w:rFonts w:ascii="Arial Rounded MT Bold" w:hAnsi="Arial Rounded MT Bold"/>
        </w:rPr>
      </w:pPr>
    </w:p>
    <w:sectPr w:rsidR="00E133DF" w:rsidRPr="00E133D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revisionView w:inkAnnotations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33DF"/>
    <w:rsid w:val="00456D7A"/>
    <w:rsid w:val="00633A88"/>
    <w:rsid w:val="0068255C"/>
    <w:rsid w:val="00760861"/>
    <w:rsid w:val="009E331F"/>
    <w:rsid w:val="00A11A35"/>
    <w:rsid w:val="00B70F5A"/>
    <w:rsid w:val="00CF20AE"/>
    <w:rsid w:val="00D4529D"/>
    <w:rsid w:val="00D97D9A"/>
    <w:rsid w:val="00E133DF"/>
    <w:rsid w:val="00E26964"/>
    <w:rsid w:val="00F37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1D6208"/>
  <w15:chartTrackingRefBased/>
  <w15:docId w15:val="{9B737CC2-260E-4AE4-B5ED-AE84CE0530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E133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E133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133D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E133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E133D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E133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E133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E133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E133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E133D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E133D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133D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E133DF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E133DF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E133D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E133D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E133D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E133D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E133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E133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E133D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E133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E133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E133D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E133DF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E133DF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133D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E133DF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E133DF"/>
    <w:rPr>
      <w:b/>
      <w:bCs/>
      <w:smallCaps/>
      <w:color w:val="2F5496" w:themeColor="accent1" w:themeShade="BF"/>
      <w:spacing w:val="5"/>
    </w:rPr>
  </w:style>
  <w:style w:type="table" w:styleId="Grigliatabella">
    <w:name w:val="Table Grid"/>
    <w:basedOn w:val="Tabellanormale"/>
    <w:uiPriority w:val="39"/>
    <w:rsid w:val="00E133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79</Words>
  <Characters>453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Gabriella Baldinelli</dc:creator>
  <cp:keywords/>
  <dc:description/>
  <cp:lastModifiedBy>Diana Santinelli</cp:lastModifiedBy>
  <cp:revision>2</cp:revision>
  <dcterms:created xsi:type="dcterms:W3CDTF">2025-12-11T11:51:00Z</dcterms:created>
  <dcterms:modified xsi:type="dcterms:W3CDTF">2025-12-11T11:51:00Z</dcterms:modified>
</cp:coreProperties>
</file>